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судебных приставов по Камчатскому краю и Чукотскому автономному округу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ЗАО "Комкон" (подробнее) Ответчики: Гучева Анна Владимировна Межрайонный отдел судебных приставов по исполнению особых исполнительных производств УФССП России по Камчатскому краю и ЧАО (подробнее) Иные лица: Межрайонное отделение судебных приставов по исполнению особых исполнительных производств (подробнее) Пятый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