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(фермерского) хозяйства Ларик Эльмире Балахановне и главе крестьянского (фермерского) хозяйства Кочмар Марине 2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