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ИП ФИО1 обратился в Арбитражный суд Ханты-Мансийского автономного округа – Югры с иском о взыскании с ООО «Югра-Сервис» 1 015 200 рублей задолженности по договору на оказание транспортных услуг от 01.04.2021 № 01/04/2021/2 и 88 003 рублей 05 копеек процентов за пользование чужими денежными средствами. Решением Арбитражного суда Ханты-Мансийского автономного округа – Югры от 05.11.2022 иск удовлетворен в части взыскания 1 015 200 рублей долга и 61 642 рублей 36 копеек процентов за пользование чужими денежными средствами; в удовлетворении иска в остальной части отказано. Постановлением Восьмого арбитражного апелляционного суда от 20.02.2023 решение суда первой инстанции оставлено без изменения. Арбитражный суд Западно-Сибирского округа постановлением от 08.06.2023 указанные судебные акты оставил без изменения. ООО «Югра-Сервис»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статей 65 , 71 Арбитражного процессуального кодекса Российской Федерации, признав доказанным факт оказания истцом (исполнителем) услуг и просрочку исполнения ответчиком обязательств по их оплате, руководствуясь положениями статей 309 , 310 , 395 , 779 , 781 , 783 Гражданского кодекса Российской Федерации, суды пришли к выводу о наличии оснований для удовлетворения иска, скорректировав расчет процентов за пользование чужими денежными средствами с учетом действия моратория.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Ответчики: ООО "ЮГРА-Сервис"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