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Попова Аркадия Викторовича в Арбитражный суд города Санкт-Петербурга и Ленинградской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сделками дарения в пользу Поповой О.Ф. долей в ООО «Агроинвест» в размере 58,5%, а также дарения указанных долей Поповой О.Ф. в пользу Поповой Елены Аркадьевны; и применении последствий недействительности сделок в виде взыскания солидарно с Поповой О.Ф. и Поповой Е.А. в конкурсную массу должника 15 518 000 рублей действительной стоимости указанной доли. Определением Арбитражного суда города Санкт-Петербурга и Ленинградской области от 01.12.2022 заявление удовлетворено. Постановлением Тринадцатого арбитражного апелляционного суда от 21.02.2023 определение суда первой инстанции оставлено без изменения. Арбитражный суд Северо-Западного округа постановлением от 31.05.2023 указанные судебные акты оставил без изменения. Попова О.Ф. обратилась в Судебную коллегию Верховного Суда Российской Федерации с кассационной жалобой на принятые по 2 обособленному спору судебные акты в части применения последствий недействительности сделок в виде привлечения ее к солидарной ответственности,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 и исходили из того, что сделка совершена безвозмездно, в отношении заинтересованного лица, в целях вывода ликвидного имущества,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кредиторов. Применяя последствия недействительности сделки, суды руководствовались положениями статей 167, 1080 Гражданского кодекса Российской Федерации, статьей 61.6 Закона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