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постановление Двенадцатого арбитражного апелляционного суда от 22.11.2022 и постановление Арбитражного суда Поволжского округа от 10.02.2023 по делу № А06-11906/2020 Арбитражного суда Астраханской области, одновременно заявив ходатайство о проведении судебного заседания с использованием систем видеоконференц-связи при содействии Арбитражного суда Астраханской области. Определением от 14.08.2023 кассационная жалоба передана для рассмотрения в судебном заседании Судебной коллегии по экономическим спорам Верховного Суда Российской Федерации. Дело назначено к рассмотрению в судебном заседании на 13.09.2023 в 15 часов 00 минут (время московское). Частью 1 статьи 1531 Арбитражного процессуального кодекса Российской Федерации (далее – АПК РФ) предусмотрено, что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2 заявления ими ходатайства об этом и при наличии в соответствующих арбитражных судах технической возможности осуществления видеоконференц- связи. В соответствии с пунктом 24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под наличием технической возможности понимается наличие в арбитражном суде исправной системы видеоконференц-связи и объективной возможности проведения судебного заседания данным способом в пределах установленного законом срока рассмотрения дела. Принимая во внимание наличие технической возможности осуществления видеоконференц-связи с Арбитражным судом Астраханской области 13.09.2023 в 15 часов 00 минут (время московское), суд полагает возможным удовлетворить заявленное ходатайство. В силу части 2 статьи 1531 и статьи 73 АПК РФ Верховный Суд Российской Федерации поручает Арбитражному суду Астраханской области организацию видеоконференц-связи в целях участия учреждения в заседании Судебной коллегии по экономическим спорам Верховного Суда Российской Федерации. Руководствуясь статьями 73, 1531, 159, 184,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Удовлетворить ходатайство государственного казенного учреждения Астраханской области «Управление по капитальному строительству Астраханской области» об участии в судебном заседании Судебной коллегии по экономическим спорам Верховного Суда Российской Федерации по делу № А06-11906/2020 Арбитражного суда Астраханской области путем использования системы видеоконференц-связи. 2. Поручить Арбитражному суду Астраханской области организацию видеоконференц-связи в здании суда (414014, г. Астрахань, проспект Губернатора Анатолия Гужвина, дом 6) в целях участия государственного казенного учреждения Астраханской области «Управление по капитальному строительству Астраханской области» в судебном заседании Судебной коллегии по экономическим спорам Верховного Суда Российской Федерации, назначенном на 15 часов 00 минут (время московское) 13.09.2023 по адресу: Поварская улица, дом 15, г. Москва. 3. Арбитражному суду Астраханской области известить государственное казенное учреждение Астраханской области «Управление по капитальному строительству Астраханской области» (414040, г. Астрахань, ул. Раскольникова, д. 10в), общество с ограниченной ответственностью «Билд Сити» (129075, г. Москва, ул. Аргуновская, д. 3, корп. 1, эт. 6, пом. I, 3 комн. 30), Министерство строительства и жилищно-коммунального хозяйства Астраханской области (414000, г. Астрахань, наб. 1 Мая, зд. 96),Службу строительного надзора Астраханской области (414000, г. Астрахань, ул. Советской Милиции, д. 1/22/12) о возможности явки 13.09.2023 в 15 часов 00 минут (время московское) в Арбитражный суд Астраханской области, при содействии которого лица, участвующие в деле, смогут участвовать в судебном заседании Судебной коллегии по экономическим спорам Верховного Суда Российской Федерации путем использования системы видеоконференц-связи. 4. Арбитражному суду Астраханской области проверить явку лиц, участвующих в деле, их представителей, установить личность явившихся лиц, проверить их полномочия, истребовать доверенности и выяснить вопрос о возможности их участия в соответствии с правилами, установленными частью 2 статьи 153 Арбитражного процессуального кодекса Российской Федерации. Копии документов, удостоверяющих полномочия лиц, участвующих в деле, либо их представителей выслать в Секретариат Судебной коллегии по экономическим спорам Верховного Суда Российской Федерации до начала судебного заседания. 5. Арбитражному суду Астраханской области осуществить контроль за обеспечением технической возможности проведения данного судебного заседания. В сроки, установленные в части 4 статьи 1531 Арбитражного процессуального кодекса Российской Федерации,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