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13.04.2017 процедура реализации имущества ФИО1 завершена, должник освобожден от дальнейшего исполнения требований кредиторов, в том числе не заявленных при введении реализации имущества гражданина. ПАО «МТС-Банк» обратилось в Арбитражный суд Алтайского края с заявлением о пересмотре определения суда от 13.04.2017 по вновь открывшимся обстоятельствам и ходатайством о восстановлении пропущенного срока на подачу заявления. Определением Арбитражного суда Алтайского края от 22.09.2022 банку восстановлен срок на подачу заявления о пересмотре судебного акта по вновь открывшимся обстоятельствам; определение суда от 13.04.2017 о завершении реализации имущества должника отменено по вновь открывшимся обстоятельствам. Определением от 24.11.2022 Седьмой арбитражный апелляционный суд, установив обстоятельства для отмены определения суда первой инстанции по безусловным основаниям, перешел к рассмотрению заявления по правилам суда первой инстанции. Постановлением Седьмого арбитражного апелляционного суда от 16.02.2023 определение суда первой инстанции от 22.09.2022 отменено; банку восстановлен срок подачи заявления о пересмотре судебного акта по вновь открывшимся обстоятельствам; отменено по вновь открывшимся обстоятельствам определение суда первой инстанции от 13.04.2017 о завершении реализации имущества должника, вопрос о завершении реализации имущества должника направлен на рассмотрение арбитражного суда первой инстанции. Арбитражный суд Западно-Сибирского округа постановлением от 01.06.2023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апелляционного суда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 апелляционной инстанции, руководствуясь положениями статьи 213.29 Федерального закона от 26.10.2002 № 127-ФЗ «О несостоятельности (банкротстве)», статьями 311 , 312 Арбитражного процессуального кодекса Российской Федерации, пришел к выводу о том, что указанные банком обстоятельства соответствуют признакам вновь открывшихся, не были и не могли быть известны заявителю на момент вынесения определения от 13.04.2017, являются существенными при рассмотрении вопроса о наличии либо отсутствии оснований для завершения процедуры реализации имущества должника, восстановив банку срок на подачу заявления о пересмотре судебного акта по вновь открывшимся обстоятельствам, признав причины пропуска срока уважительными.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"Сибирская Гильдия антикризисных управляющих" (подробнее) МИФНС 16 по АК (подробнее) ООО "Матрица" (подробнее) ПАО "МТС-Банк" (подробнее) Иные лица: Ассоциация Национальная Организация Арбитражных Управляющих (подробнее) НП "Саморегулируемая организация арбитражных "Южный урал" (подробнее) Союз СРО Арбитражных управляющих "Семтэк" (подробнее) Управление Росреестра по АК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