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Иванова Л.Г. подает кассационную жалобу на судебные акты по делу № А71-5994/2022 и просит о приостановлении исполнения обжалуемого определения.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Ивановой Лилии Гиниятулловне в приостановлении исполнения определения Арбитражного суда Удмуртской Республики от 18.04.2023 по делу № А71-5994/2022.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