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их переоценку и установление иных обстоятельств по 2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«Южная Корона»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