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Константиновой Ю.С. в Арбитражный суд Чувашской Республики – Чувашии обратилась Алексеева О.В. с заявлением о признании требований кредиторов удовлетворенными. Кредитор Федотов О.Н. представил письменное пояснение, в котором указал на необходимость начисления за период процедуры банкротства процентов по условиям договора займа от 25.09.2017 в соответствии с пунктом 10 постановления Пленума Высшего Арбитражного Суда Российской Федерации от 06.12.2013 № 88 «О начислении и уплате процентов по требованиям кредиторов при банкротстве». Определением Арбитражного суда Чувашской Республики – Чувашии от 21.10.2022, оставленным без изменения постановлением Первого арбитражного апелляционного суда от 01.02.2023 и постановлением Арбитражного суда Волго-Вятского округа от 20.04.2023, признаны удовлетворенными требования кредиторов, прекращено производство по делу о несостоятельности (банкротстве) Константиновой Ю.С.; в удовлетворении требования Федотова О.Н. о начислении процентов отказано. 2 Федотов О.Н.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требования кредиторов, включенные в реестр требований кредиторов должника, удовлетворены третьим лицом в полном объеме, руководствуясь статьями 57, 113, 125 Федерального закона от 26.10.2002 № 127-ФЗ «О несостоятельности (банкротстве)», суды пришли к выводу о прекращении производства по делу о банкротстве должника, не установив оснований для применения пункта 10 постановления Пленума Высшего Арбитражного Суда Российской Федерации от 06.12.2013 № 88 «О начислении и уплате процентов по требованиям кредиторов при банкротстве».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