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«СИАТЕХ» (далее – общество) обратилось в Арбитражный суд города Санкт-Петербурга и Ленинградской области с заявлением к государственному учреждению – Санкт- Петербургское региональное отделение Фонда социального страхования Российской Федерации о признании недействительными решений от 02.02.2022 № 780721200422302, от 07.04.2022 № 780722200089902, а также решений о привлечении к ответственности от 04.02.2022 № 780721100795103 и от 22.03.2022 № 780722100096003. 2 Решением Арбитражного суда города Санкт-Петербурга и Ленинградской области от 01.07.2022, оставленным без изменения постановлением Тринадцатого арбитражного апелляционного суда от 19.09.2022, признаны недействительными оспариваемые решения от 02.02.2022 № 780721200422302, от 04.02.2022 № 780721100795103, от 22.03.2022 № 780722100096003; в части требования о признании недействительным решения от 07.04.2022 № 780722200089902 производство по делу прекращено. Арбитражный суд Северо-Западного округа постановлением от 30.01.2023 произвел замену государственного учреждения – Санкт- Петербургское региональное отделение Фонда социального страхования Российской Федерации на его правопреемника – Отделение Фонда пенсионного и социального страхования Российской Федерации по Санкт-Петербургу и Ленинградской области (далее – фонд) и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Письмом судьи Верховного Суда Российской Федерации от 30.05.2023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Федерального закона от 24.07.1998 № 125-ФЗ «Об обязательном социальном страховании от несчастных случаев на производстве и профессиональных заболеваний», Правил отнесения видов экономической деятельности к классу 3 профессионального риска, утвержденных постановлением Правительства Российской Федерации от 01.12.2005 № 713,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- юридического лица, а также видов экономической деятельности подразделений страхователя, являющихся самостоятельными классификационными единицами, утвержденного приказом Министерства здравоохранения и социального развития Российской Федерации от 31.01.2006 № 55, учитывая правовую позицию, изложенную в Определении Судебной коллегии по экономическим спорам Верховного Суда Российской Федерации от 12.11.2018 № 304-КГ18-9969, суды пришли к выводу о неправомерном установлении фондом обществу спорного тарифа страховых взносов на обязательное социальное страхование от несчастных случаев на производстве и профессиональных заболеваний по виду деятельности «Аренда и лизинг строительных машин и оборудования» (код ОКВЭД 77.32), который фактически обществом не осуществлялся, при том, что фонд до принятия оспариваемых решений не принял во внимание представленные обществом документы с заявлением о подтверждении основного вида экономической деятельности, справкой-расчетом, а также выписку из ЕГРЮЛ за 2021 год, согласно которым общество в 2020 и 2021 годах не осуществляло деятельность по ОКВЭД 77.32. На основании изложенного суды удовлетворили требования общества. Обжалуя судебные акты в Верховный Суд Российской Федерации, фонд приводит доводы, которые являлись предметом рассмотрения судов и получили правовую оценку применительно к установленным обстоятельствам. Несогласие фонда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фонда,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