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Берестовой (Зорковой) Валерии Сергеевны в Арбитражный суд Свердловской области обратилась Исаева Е.В. с заявлением о признании требования в сумме 48 000 рублей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Определением Арбитражного суда Свердловской области от 05.12.2022 заявление удовлетворено, судебные расходы Исаевой Е.В. в сумме 48 000 рублей признаны подлежащими удовлетворению в деле о банкротстве должника применительно к пункту 3 статьи 137 Федерального закона от 26.10.2002 № 127-ФЗ «О несостоятельности (банкротстве)» (далее - Закон о банкротстве). Постановлением Семнадцатого арбитражного апелляционного суда от 27.01.2023 определение суда первой инстанции оставлено без изменения. Арбитражный суд Уральского округа постановлением от 29.05.2023 указанные судебные акты отменил и в удовлетворении заявления отказал. Исаева Е.В. обратилась в Судебную коллегию Верховного Суда Российской Федерации с кассационной жалобой на принятое по спору постановление суда кассационной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судебные акты, суд округа руководствовался положениями пункта 5 статьи 213.25 Закона о банкротстве, принял во внимание фактические обстоятельства заключения должником спорного договора на оказание юридических услуг в период нахождения в процедуре банкротства, его право на судебную защиту, принцип защиты прав конкурсных кредиторов на получение имущества из конкурсной массы и признал требование Исаевой Е.В. не подлежащим удовлетворению за счет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