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Иркутской области обратилась ФИО1 с заявлением о включении в реестр требований кредиторов должника 39 819 рублей 30 копеек убытков, признании текущими платежами суммы в размере 696 рублей 37 копеек и почтовых расходов в размере 384 рублей 20 копеек, заявив ходатайство о восстановлении срока для включения требований в реестр. Определением Арбитражного суда Иркутской области от 01.02.2023, оставленным без изменения постановлением Четвертого арбитражного апелляционного суда от 16.03.2023, в удовлетворении заявления в части судебных расходов в размере 384 рублей 20 копеек отказано; в остальной части производство по требованию прекращено; в удовлетворении ходатайства о восстановлении срока отказано. Арбитражный суд Восточно-Сибирского округа постановлением от 23.05.2023 указанные судебные акты отменил и направил спор на новое рассмотрение в суд первой инстанции. ФИО1 обратилась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инспекция федеральной налоговой службы №24 по Иркутской области (подробнее) ПАО "Сбербанк России" (подробнее) Иные лица: АО "Российский сельскохозяйственный банк" (подробнее) Арбитражный суд Иркутской области (подробнее) Ассоциация арбитражных управляющих "Солидарность" (подробнее) Судебный пристав-исполнитель Правобережного ОСП г.Иркутска УФССП России по Иркутской области Александров Сократ Андреевич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