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Степанова Д.Е. в Арбитражный суд города Санкт-Петербурга и Ленинградской области обратился финансовый управляющий имуществом должника с заявлением о признании недействительным договора купли-продажи квартиры от 14.02.2017, заключенного с Ферштадтом М.А. Определением Арбитражного суда города Санкт-Петербурга и Ленинградской области от 30.09.2020 заявление удовлетворено. Постановлением Тринадцатого арбитражного апелляционного суда от 20.07.2021 определение суда первой инстанции отменено, в удовлетворении заявления отказано. Постановлением Арбитражного суда Северо-Западного округа от 24.11.2021 постановление суда апелляционной инстанции отменено, определение суда первой инстанции изменено в части размера подлежащей взысканию с ответчика суммы, с Ферштадта М.А. в пользу должника взыскано 20 000 000 рублей. Ферштадт М.А. обратился в Арбитражный суд города Санкт-Петербурга и Ленинградской области с заявлением о пересмотре определения суда первой инстанции по новым обстоятельствам. 2 Определением Арбитражного суда города Санкт-Петербурга и Ленинградской области от 27.09.2022, оставленным без изменения постановлением Тринадцатого арбитражного апелляционного суда от 22.12.2022 и постановлением Арбитражного суда Северо-Западного округа от 29.03.2023, в удовлетворении заявления отказано. Ферштадт М.А.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новым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указанные заявителем обстоятельства не являются новыми и не могут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