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"ВК-СТРОЙ" (подробнее) Ответчики: ГУ МВД России по Санкт-Петербургу и Ленинградской области управление по вопросам миграции (подробнее) ГУ МВД РФ по СПбиЛО (подробнее) ГУ УВМ МВД России по Санкт-Петербургу и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