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арбитражному управляющему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Управление Федеральной службы государственной регистрации, кадастра и картографии по Красноярскому краю (подробнее) Ответчики: А/У Спиров Вячеслав Николаевич (подробнее) к/у Спиров Вячеслав Николаевич (подробнее) Иные лица: ОВМ УМВД России по г. Сургуту (подробнее) ООО "Экос" (подробнее) Отделу адресно-справочной работы Управления по вопросам миграции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