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учреждению здравоохранения «Больница «РЖД-Медицина» города Мичуринск»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ЗДРАВООХРАНЕНИЯ "БОЛЬНИЦА "РЖД-МЕДИЦИНА" ГОРОДА МИЧУРИНСК" (подробнее) Управление социальной защиты и семейной политики Тамбовской области (подробнее) Ответчики: здравоохранения "Больница РЖД - Медицина" г.Мичуринск (подробнее) Иные лица: 19 Арбитражный апелляционный суд (подробнее) Арбитражный суд Центрального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