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арбитражный суд с иском к обществу «Порт Виктория» о признании отсутствующими права собственности общества «Порт Виктория» на земельный участок с кадастровым номером 23:47:0209046:5, регистрационная запись № 23:47:0209046:5-23/021/2019-2 от 28.10.2019, права залога, регистрационная запись № 23:47:0209046:5- 23/021/2019-3 от 28.10.2019; снятии с государственного кадастрового учета земельного участка с кадастровым номером 23:47:0209046:5 с указанием в резолютивной части судебного акта на то, что решение по настоящему спору будет являться основанием для погашения в Едином государственном реестре недвижимости (далее - ЕГРН) регистрационной записи от 28.10.2019 о праве собственности общества «Порт Виктория» и праве залога от 28.10.2019 на земельный участок с кадастровым номером 23:47:0209046:5. Решением Арбитражного суда Краснодарского края от 02.06.2022 в иске отказано. 3 Постановлением Пятнадцатого арбитражного апелляционного суда от 17.08.2022, оставленным без изменения постановлением Арбитражного суда Северо-Кавказского округа от 28.11.2022, решение от 02.06.2022 отменено, признаны отсутствующими право собственности общества «Порт Виктория» на вышеуказанные земельный участок, а также право залога, с указанием, что данный судебный акт является основанием для аннулирования в ЕГРН регистрационных записей о праве собственности общества «Порт Виктория» и праве залога на земельный участок с кадастровым номером 23:47:0209046:5. Прекращено производство по апелляционной жалобе не участвовавших в деле лиц: Литвиновой Ю.А., Албычевой С.А., Павлоградской Ю.Г., Малых О.И., Литвиненко В.А. Не согласившись с принятыми по делу судебными актами судов апелляционной инстанции и округа в части отказа в удовлетворении иска, общество «Порт Виктория» обратилось с кассационной жалобой в Верховный Суд Российской Федерации, ссылаясь на наличие оснований для их обжалования в порядке статьи 291.1 Арбитражного процессуального кодекса Российской Федерации (далее - АПК РФ). Определением судьи Верховного Суда Российской Федерации от 15.05.2023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общества «Порт Виктория», а также Кобец Т.О. поддержали доводы кассационной жалобы. Представитель управления и прокуратуры с доводами кассационной жалобы не согласились, считают обжалуемые судебные акты законными и обоснованными, просили в удовлетворении жалобы отказать. Представитель администрации оставил разрешение спора на усмотрение суда, указав, что действия администрации по продаже земельного участка являлись законными. Иные лица, участвующие в деле, явку своих представителей в суд не обеспечили, извещены надлежащим образом о дате и времени судебного заседания, что в силу части 2 статьи 291.10 АПК РФ не препятствует рассмотрению кассационной жалобы. В соответствии с частью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4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заслушав объяснения представителей участвующих в деле лиц, судебная коллегия пришла к выводу о наличии предусмотренных частью 1 статьи 291.11 АПК РФ оснований для отмены судебных актов по настоящему делу. Как установлено судами и следует из материалов дела, решением Октябрьского районного суда города Новороссийска от 03.02.2016 по делу № 2а-1201/16 признан незаконным отказ администрации в предоставлении в собственность правопредшественнику ответчика - обществу с ограниченной ответственностью «СтройТраст» (далее - общество «СтройТраст») за плату спорного земельного участка. Во исполнение данного судебного акта администрацией, на основании постановления от 22.03.2016 № 2215, земельный участок предоставлен обществу «СтройТраст» под размещение портовых и причальных сооружений, причалов и административных зданий. Впоследствии в результате ряда совершенных сделок собственником земельного участка стало общество «Порт Виктория», которое приобрело участок на основании договора купли-продажи от 21.10.2019 № 1/21.10.2019, заключенного с Кобецом Т.О. Ссылаясь на то, что вышеуказанный земельный участок расположен в границах прибрежной защитной полосы Черного моря, в границы участка включена береговая полоса Черного моря и у администрации отсутствовали правовые основания для распоряжения данным участком, являющимся федеральной собственностью, управление обратилось с настоящим иском в арбитражный суд. Отказывая в удовлетворении иска, суд первой инстанции исходил из недоказанности истцом оснований отнесения спорного земельного участка к федеральной собственности, наличия у администрации права по его распоряжению, отсутствия нарушений прав и законных интересов Российской Федерации. Также суд указал, что с 2016 года управление с виндикационным иском не обращалось, доказательств, препятствующих совершению им действий, направленных на восстановление нарушенного права способом, предусмотренным действующим законодательством, не представило, предъявив исковые требования о признании права отсутствующим только в 2021 году, избрав неверный способ защиты нарушенного права, что является самостоятельным основанием для отказа в иске. 5 Частично удовлетворяя заявленные требования, апелляционный суд указал на отсутствие в силу закона у администрации права на распоряжение земельным участком, расположенным в границах морского порта Новороссийск на момент его предоставления, на отмену решения, явившегося основанием для предоставления в собственность земельного участка и последующей государственной регистрации права. Также суд счел надлежащим избранный истцом способ защиты права, указав, что иск, направленный на признание отсутствующим права, не вступает в конфликт с полномочиями Федерального агентства морского и речного транспорта (далее – Росморречфлот»), поскольку участок в целях размещения объектов инфраструктуры морских портов не предоставлялся, следовательно полномочия общего характера могут быть реализованы управлением. Суд отметил, что ответчик не представил доказательства принадлежности ему сооружений, используемых для осуществления деятельности в морском порту, так как находящийся в собственности общества объект эллинг к инфраструктуре морского порта не относится, и последний не лишен права реализовать правомочия в отношении земельного участка, необходимого для использования своего объекта, в заявительном порядке посредством обращения к федеральному собственнику. Оснований для признания ответчика добросовестным приобретателем суд не усмотрел. Данные выводы суда апелляционной инстанции поддержал суд округа. Однако судебная коллегия не может согласиться с принятыми по делу судебными актами ввиду следующего. Как разъяснено в абзаце четвертом пункта 52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По смыслу данных разъяснений иск о признании зарегистрированного права или обременения отсутствующим является исключительным способом 6 защиты, который подлежит применению лишь тогда, когда нарушенное право истца не может быть защищено посредством предъявления специальных исков, предусмотренных действующим гражданским законодательством (пункт 3 Обзора судебной практики Верховного Суда Российской Федерации № 1(2019), утвержденного Президиумом Верховного Суда Российской Федерации 24.04.2019). Требование о признании права собственности на недвижимое имущество отсутствующим может быть удовлетворено, если оно заявлено владеющим собственником в отношении не владеющего имуществом лица, право которого на это имущество было зарегистрировано незаконно, и данная регистрация нарушает право собственника, которое не может быть защищено предъявлением иска об истребовании имущества из чужого незаконного владения (пункт 3 Обзора судебной практики Верховного Суда Российской Федерации № 2 (2018), утвержденного Президиумом Верховного Суда Российской Федерации 04.07.2018). Однако разрешая спор суды не учли вышеуказанные разъяснения, не исследовали вопросы о наличии (отсутствии) иных способов защиты истцом нарушенного, по его мнению права, о том, кто фактически владеет земельным участком, а также повлечет ли удовлетворение заявленного требования реальное восстановление прав истца с учетом включения земельного участка в границы морского порта. В силу части 2 статьи 5 Закона № 261-ФЗ решение об установлении или изменении границ территории морского порта принимается Правительством Российской Федерации. Приложением к такому решению является текстовое описание местоположения границ территории морского порта, включающее перечень географических координат характерных точек границ этой территории и (или) перечень координат этих точек в системе координат, установленной для ведения ЕГРН. Постановлением Правительства Российской Федерации от 30.12.2018 № 1775 утверждены Правила установления или изменения границ территории морского порта, а также расширения территории морского порта. Как указал заявитель жалобы, на момент рассмотрения спора земельный участок включен в границы морского порта Новороссийск на основании распоряжения Правительства Российской Федерации № 154-Р от 03.02.2022, которым внесены изменения в распоряжение Правительства Российской Федерации от 12.08.2009 № 1161-р «Об установлении границ морского порта Новороссийск (Краснодарский край)». Однако данное обстоятельство судами не исследовалось. 7 Доказательств оспаривания акта Правительства Российской Федерации об изменении границ территории морского порта, с учетом включения в него земельного участка ответчика, а также процедуры изменения границ морского порта, заинтересованными лицами материалы дела не содержат. С учетом включения земельного участка в границы порта только в 2022 году вывод суда апелляционной инстанции об отсутствии у администрации права на его распоряжение путем передачи участка в собственность правопредшественнику общества по мотиву расположения его в границах морского порта не может быть признан обоснованным. При наличии включения земельного участка в границы порта, судебная коллегия считает необоснованным довод управления о нарушении прав и законные интересов неопределенного круга лиц, поскольку на порт, как на субъект транспортной инфраструктуры, Федеральным законом от 09.02.2007 № 16-ФЗ «О транспортной безопасности» и постановлением Правительства Российской Федерации от 08.10.2020 № 1638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морского и речного транспорта» возложены публичные обязанности по обеспечению транспортной безопасности, а также установлены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морского и речного транспорта, что исключает свободный доступ на его территорию. Признавая управление уполномоченным лицом по защите прав федерального собственника в отношении земельных участков, расположенных в границах морского порта, несмотря на заявления участвующих в деле лиц, суды не дали надлежащую правовую оценку полномочиям федерального органа исполнительной власти – Росморречфлоту по вопросу представления интересов Российской Федерации в отношении спорного имущества, не исследовали наличие (отсутствие) оснований привлечения его к участию в деле с учетом Положения о Федеральном агентстве морского и речного транспорта, утвержденного постановлением Правительства Российской Федерации от 23.07.2004 № 371. Как установлено судами, спорный договор купли-продажи земельного участка заключен администрацией с правопредшественником ответчика во исполнение судебного акта, следовательно действия сторон, направленные на его заключение, сами по себе не могут считаться незаконными, а поведение – недобросовестным. 8 Сам по себе факт отмены судебного акта с направлением дела на новое рассмотрение, в результате которого заявленные требования оставлены без рассмотрения, также не свидетельствует о нарушении норм действующего законодательств при заключении договора. Разрешая настоящий спор, суды не исследовали вопрос о границах земельного участка, о его вхождении полностью либо в части в береговую полосу моря в целях определения правового режима его использования, а также полномочия лица, имеющего права на его распоряжение. Принимая во внимание, что с 2016 года заинтересованными лицами не было инициировано споров в отношении данного земельного участка, последующее его приобретение ответчиком, а также расположенного на нем объекта недвижимого имущества, не может свидетельствовать о наличии в его действиях признаков недобросовестного поведения. Учитывая, что при принятии судебных актов по настоящему делу суды не исследовали все обстоятельства, имеющие существенное значение для дела, без устранения которых невозможна защита прав и законных интересов заявителя жалобы, все принятые по делу судебные акты подлежат отмене на основании части 1 статьи 291.11 АПК РФ, а дело - направлению на новое рассмотрение в суд первой инстанции. При новом рассмотрении дела суду надлежит учесть изложенное, разрешить вопрос о составе лиц, участвующих в деле, проверить все доводы участвующих в деле лиц, в том числе доводы ответчика о ненадлежащим выборе истцом способе защиты права, об отсутствии нарушений прав и законных интересов Российской Федерации, а также неопределенного круга лиц, установить, повлечет ли удовлетворение заявленного требования реальное восстановление прав истца, и, правильно применив нормы материального и процессуального права, принять законный и обоснованный судебный акт. Руководствуясь статьями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Краснодарского края от 02.06.2022, постановление Пятнадцатого арбитражного апелляционного суда от 17.08.2022 и постановление Арбитражного суда Северо-Кавказского округа от 28.11.2022 по делу № А32-47647/2021. Направить дело на новое рассмотрение в Арбитражный суд Краснодарского края. 9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И.Л. Грачева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