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ФИО3 в Арбитражный суд Московской области обратился конкурсный кредитор - ООО «Торговый дом «Гарсонуйский ГОК» в лице конкурсного управляющего ФИО1 с жалобой на действия (бездействие) финансового управляющего ФИО4, выразившиеся в отказе от заключения договора купли-продажи с победителем торгов; отмене результатов торгов от 18.07.2022; проведении торгов 27.09.2022 на условиях первичных торгов; уклонении от проведения повторных торгов с имуществом, не реализованным на первичных торгах; уклонении от принятия мер по приостановлению торгов во исполнение определения Арбитражного суда Московской области от 22.09.2022, и отстранении ФИО4 от исполнения обязанностей финансового управляющего имуществом должника. Определением Арбитражного суда Московской области от 19.12.2022 в удовлетворении жалобы отказано. Постановлением Десятого арбитражного апелляционного суда от 16.02.2023 определение суда первой инстанции оставлено без изменения. Арбитражный суд Московского округа постановлением от 17.04.2023 указанные судебные акты оставил без изменения. ООО «Торговый дом «Гарсонуйский ГОК» и ФИО2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Отказывая в удовлетворении жалоб, суды руководствовались положениями статей 20.3 , 213.9 Федерального закона от 26.10.2002 № 127-ФЗ «О несостоятельности (банкротстве)» и исходили из недоказанности заявителем недобросовестного и противоправного поведения финансового управляющего, противоречащего целям процедуры банкротства должника и повлекшего нарушение прав и законных интересов заявителя, учитывая, что в отношении действий, направленных на реализацию имущества должника, были приняты обеспечительные меры, а сами торги были проведены в нарушение условий утвержденного судом положения о порядке, условиях и о сроках реализации имущества должника, отменяя торги, финансовый управляющий не допустил негативных последствий для кредиторов, поскольку имущество на последующих торгах реализовано по более высокой цене, что привело к наиболее полному пополнению конкурсной массы должника.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арбитражных управляющих "Солидарность" (подробнее) ИФНС по г. Дмитрову (подробнее) ООО "ТД "ГАРСОНУЙСКИЙ ГОРНО-ОБОРАТИТЕЛЬНЫЙ КОМБИНАТ" (подробнее) ООО "ФинИнвест"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