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Управлению Федеральной службы судебных приставов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"Тольяттисоль" (подробнее) Ответчики: Федеральная служба судебных приставов (подробнее) Иные лица: Главное управление Министерства внутренних дел Российской Федерации по Пермскому краю (подробнее) Управление ФССП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