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«Охранное предприятие «Волга-щит»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"ОП "Волга-.щит" (подробнее) Ответчики: Межрайонная ИФНС России №6 по Астраханской области (подробнее) УФНС России по Астраханской области (подробнее) Иные лица: 12 Арбитражный Апелляционный Суд (подробнее) Информационно-аналитическое издание "Российский репортер"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