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Т.В.Завьялова Суд: Верховный Суд РФ (подробнее) Ответчики: МИФНС России №17 по Челябинской области (подробнее) УФНС по Челябинской области (подробнее) Судьи дела: Завьялова Т.В.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