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«Арктикморнефтегазразведка»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"Арктикморнефтегазразведка" (подробнее) Ответчики: Федеральная служба судебных приставов (подробнее) Иные лица: ГУ ОТДЕЛЕНИЕ ПЕНСИОННОГО ФОНДА РОССИЙСКОЙ ФЕДЕРАЦИИ ПО МУРМАНСКОЙ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