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финансовый управляющий ее имуществом ФИО1 обратился в Арбитражный суд города Москвы с заявлением о признании недействительными (ничтожными) договоров дарения денежных средств от 10.04.2015 и от 12.08.2015 на суммы 50 000 000 рублей и 400 000 000 рублей (соответственно), заключенных между должником и ООО КБ «Адмиралтейский», и применении последствий недействительности указанных сделок. Определением Арбитражного суда города Москвы от 27.04.2021 договоры дарения со всеми дополнительными соглашениями признаны недействительными и с ООО КБ «Адмиралтейский» в конкурную массу должника взыскано 3 734 013 рублей 69 копеек. Постановлением Девятого арбитражного апелляционного суда от 10.08.2021 определение суда первой инстанции оставлено без изменения. Арбитражный суд Московского округа постановлением от 22.12.2021 (с учетом определения об исправлении опечатки от 30.03.2022) указанные судебные акты отменил и направил обособленный спор на новое рассмотрение в Арбитражный суд города Москвы. Финансовый управляющий имуществом должника ФИО1 обратился в Судебную коллегию по экономическим спорам Верховного Суда Российской Федерации с кассационной жалобой на постановление суда округа в порядке, предусмотренном статьями 291.1 - 291.3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Отменяя принятые судебные акты и направляя обособленный спор на новое рассмотрение в арбитражный суд первой инстанции с целью установления обстоятельств, имеющих значение для правильного разрешения спора, полного и всестороннего исследования и оценки представленных доказательств, с учетом доводов и возражений лиц, участвующих в деле, окружной суд действовал в пределах полномочий, предусмотренных статьями 287 , 288 Арбитражного процессуального кодекса Российской Федерации. Нарушений окружным судом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 выявлено.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должника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АНО "МСК-ЭКСПЕРТ" (подробнее) АНО Юридический центр "Правовая экспертиза" (подробнее) ИФНС России №4 по г. Москве (подробнее) МКА АДВОКАТ И ЗАКОН (подробнее) ООО Искра (подробнее) ООО "Печатный дворъ" (подробнее) Иные лица: АНО "СУДЕБНАЯ ЭКСПЕРТИЗА НЕДВИЖИМОСТИ И БИЗНЕСА" (подробнее) АНО ЭПЦ "Прометей" (подробнее) ГК "Агентство по страхованию вкладов" (подробнее) ООО КБ "Адмиралтейский" (подробнее) ООО "Оценочная компания "Бизнес-Консалт" (подробнее) СО Союз АУ "Возрождение" (подробнее) Судьи дела: Зарубина Е.Н. (судья) Последние документы по делу: Определение от 21 апреля 2023 г. по делу № А40-162462/2019 Определение от 11 апреля 2022 г. по делу № А40-162462/2019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