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ФИО2 обратилась в суд с заявлением о признании недействительной сделкой снятия с корпоративной банковской карты, оформленной на ФИО1 и прикрепленной к расчётному счёту должника, денежных средств в размере 1 970 000 рублей. Просил о применении последствий недействительности сделки. Определением Арбитражного суда Кемеровской области от 05.03.2022 заявление удовлетворено, применены последствия недействительности сделки в виде взыскания с ФИО3, ФИО4 и ФИО1 в пользу должника 1 970 700 рублей. Постановлением Седьмого арбитражного апелляционного суда от 05.12.2022, оставленным без изменения постановлением Арбитражного суда Западно-Сибирского округа от 22.03.2023, отменено определение суда первой инстанции от 05.03.2022 в части удовлетворения требований к ФИО3 и ФИО4; оспариваемая сделка признана недействительной, применены последствия недействительности сделки в виде взыскания с ФИО1 в пользу должника 1 970 700 рублей. Не согласившись с названными судебными актами, последнее обратилось в Верховный Суд Российской Федерации с кассационной жалобой, заявив ходатайство о приостановлении исполнения обжалуемых судебных актов.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отношений. В обоснование своего ходатайства заявитель ссылается на затруднительность возможного поворота исполнения обжалуемых судебных актов ввиду нахождения должника в процедуре банкротства, а также на затруднительность своего финансового положения ввиду принятия в рамках настоящего дела обеспечительных мер в виде ареста денежных средств и другого имущества ФИО1, что не свидетельствует о направленности испрашиваемой меры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ФИО1 о приостановлении исполнения определения Арбитражного суда Кемеровской области от 05.03.2022, постановления Седьмого арбитражного апелляционного суда от 05.12.2022 и постановления Арбитражного суда Западно-Сибирского округа от 22.03.2023 по делу № А27-14515/2021 отказать. Судья Верховного Суда Российской Федерации Е.С. Корнелюк Суд: Верховный Суд РФ (подробнее) Истцы: АО "Горно-обогатительный комплекс "Инаглинский" (подробнее) Межрайонная ИФНС России №14 по Кемеровской области-Кузбассу (подробнее) ООО "Регион 42" (подробнее) ООО "СпецСвязьОборудование" (подробнее) ООО ТЭК "ДИЗЕЛЬ" (подробнее) ООО УК "Новокузнецкий индустриальный парк" (подробнее) ООО "Уникум" (подробнее) Ответчики: обществу с ограниченной ответственностью "Южно-Кузбасский Машиностроительный Завод" (подробнее) ООО "Южно-Кузбасский Машиностроительный Завод" (подробнее) Иные лица: ГУ МВД России по Кемеровской области Управление МВД РФ по г.Новокузнецку Отдел экономической безопасности и противодействия коррупции (подробнее) общество с ограниченной ответственностью "КУЗБАССФИНАНСЛИЗИНГ" (подробнее) ПРОКУРАТУРА КЕМЕРОВСКОЙ ОБЛАСТИ (подробнее) Саморегулируемая межрегиональная "Ассоциация антикризисных управляющих"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