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«ЦентрТелекомСтрой», «СКС ПРОМ», «ИкстелКом» и Еремееву Максиму Павловичу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