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Алтай от 02.12.2022, оставленным без изменения постановлением Седьмого арбитражного апелляционного суда от 01.02.2023 и постановлением Арбитражного суда Западно-Сибирского округа от 28.03.2023, процедура реализации имущества гражданина завершена без применения в отношении должника правил об освобождении от дальнейшего исполнения обязательств. В кассационной жалобе ФИО1 просит об отмене судебных актов в части неприменения правил об освобождении от исполнения обязательств, ссылаясь на несоответствие вывода судов о его недобросовестности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Установленные в рассмотренном в рамках дела о банкротстве споре действия должника суды признали попадающими под критерии, не допускающие в силу пункта 4 статьи 213.28 Федерального закона от 26.10.2002 № 127-ФЗ «О несостоятельности (банкротстве)» освобождения от исполнения обязательств. Иная оценка должником своего поведения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"Тинькофф Банк" (подробнее) ООО "ТРАСТ-Западная Сибирь" (подробнее) ООО "Феникс" (подробнее) Отдел судебных приставов по г. Горно-Алтайску Управления Федеральной службы судебных приставов по Республике Алтай (подробнее) ПАО "Сбербанк России" (подробнее) Иные лица: АССОЦИАЦИЯ АРБИТРАЖНЫХ УПРАВЛЯЮЩИХ "СИБИРСКИЙ ЦЕНТР ЭКСПЕРТОВ АНТИКРИЗИСНОГО УПРАВЛЕНИЯ" (подробнее) Управление Федеральной налоговой службы по Республике Алтай (подробнее) Управление Федеральной службы государственной регистрации, кадастра и картографии по Республике Алтай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