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суд с заявлением о признании должника банкротом, включении в реестр требований кредиторов должника задолженности в размере 4 624 594 рублей 37 копеек, утверждении временным управляющим должником ФИО2, члена Некоммерческого партнерства Саморегулируемой организации арбитражных управляющих «Развитие». Определением Арбитражного суда Приморского края от 04.10.2022, оставленным без изменения постановлениями Пятого арбитражного апелляционного суда от 25.11.2022 и Арбитражного суда Дальневосточного округа от 13.02.2023, методом случайной выборки в качестве саморегулируемой организации арбитражных управляющих, из числа членов которой подлежит утверждению арбитражный управляющий в деле о банкротстве, определена Ассоциация «Урало-Сибирское объединение арбитражных управляющих», судебное заседание отложено. В кассационной жалобе, поданной в Верховный Суд Российской Федерации, заявитель просит отменить названные судебные акты в части определения саморегулируемой организации методом случайно выборки, данный вопрос направить на новое рассмотрение в суд первой инстанции.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статьями 19 , 20.2 , 45 Федерального закона от 26.10.2002 № 127-ФЗ «О несостоятельности (банкротстве)», пунктом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необходимости в рассматриваемом случае определения саморегулируемой организаций арбитражных управляющих методом случайной выборки, обоснованно приняв во внимание, что арбитражный управляющий является лицом, имеющим право давать обязательные для исполнения указания. Выводы судов в обжалуемой заявителем части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Ответчики: ООО "Такси Владивосток"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