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22.04.2022, оставленным без изменения постановлением Шестнадцатого арбитражного апелляционного суда от 02.11.2022 и постановлением Арбитражного суда Северо-Кавказского округа от 14.03.2023, ФИО1 признан банкротом, в отношении него введена процедура реализации имущества гражданина, утвержден финансовый управляющий. В кассационной жалобе ФИО1 просит об отмене судебных актов, ссылаясь на неправильное определение значимых для дела обстоятельств,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требуемые в силу статей 213.2 , 213.8 , 213.12 , 213.18 , 213.24 Федерального закона от 26.10.2002 № 127-ФЗ «О несостоятельности (банкротстве)» условия для признания должника банкротом и введения процедуры реализации имущества. Обозначенные процессуальные нарушения не подтверждены.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"Феникс" (подробнее) ПАО "Сбербанк России" (подробнее) Управление Федеральной налоговой службы по Ставропольскому краю (подробнее) Иные лица: АСО АУ ЦФО (подробнее) АССОЦИАЦИЯ "САМОРЕГУЛИРУЕМАЯ ОРГАНИЗАЦИЯ АРБИТРАЖНЫХ УПРАВЛЯЮЩИХ ЦЕНТРАЛЬНОГО ФЕДЕРАЛЬНОГО ОКРУГА" (подробнее) Управление Федеральной миграционной службы по Ставропольскому краю и Карачаево-Черкесской Республике (подробнее) Управление Федеральной службы государственной регистрации, кадастра и картографии по Ставропольскому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