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«Зима-2011» (далее – Компания) обратилось в Арбитражный суд Красноярского края с исковым заявлением к обществу с ограниченной ответственностью «Меркурий-М» (далее – Общество) о взыскании 145 167 рублей 36 копеек задолженности за жилищно-коммунальные услуги. Решением Арбитражного суда Красноярского края от 11.05.2022, оставленным без изменения постановлением Третьего арбитражного апелляционного суда от 01.09.2022 и постановлением Арбитражного суда Восточно-Сибирского округа от 23.01.2023,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в отсутствие утвержденного собственниками на общем собрании договора управления Компания не обладает правом на обращение в суд с настоящим иском.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являясь собственником нежилого помещения в многоквартирном доме по адресу: г. Красноярск, ул. 9 Мая, 12, находящимся в управлении Компании (протокол общего собрания собственников от 04.03.2014), не произвело платежи на содержание и текущий ремонт общего имущества в данном доме, коммунальные услуги, предоставленные на общедомовые нужды, за период с декабря 2016 года по июнь 2019 года. Ссылаясь на наличие задолженности, Компания обратилась в арбитражный суд с настоящим иском. Размер задолженности определен истцом исходя из тарифов, утвержденных на общих собраниях собственников помещений 04.03.2014 и 28.03.2019 (в отношении платежей на содержание общего имущества), и тарифов, установленных уполномоченным органом (в отношении коммунальных услуг). Исследовав и оценив по правилам статьи 71 АПК РФ представленные доказательства, руководствуясь статьями 210, 249, 290, 309, 310, 779, 781 Гражданского кодекса Российской Федерации, статьями 36, 37, 39, 154,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удовлетворили требования, исходя из того, что ответчик, как собственник помещения, обязан нести бремя содержания имущества путем оплаты предоставляемых услуг по установленным тарифам. Вопреки доводам Общества, отсутствие утвержденного собственниками договора управления, при наличии соответствующих тарифов, не препятствует Компании возместить фактически понесенные расходы путем обращения в суд.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«Меркурий-М»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