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«Федеральное управление автомобильных дорог «Центральная Россия» Федерального дорожного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Межмуниципальное управление "Люберецкое" ГИБДД МВД России (подробнее) СПАО "Ингосстрах" (подробнее) Ответчики: АДМИНИСТРАЦИЯ МУНИЦИПАЛЬНОГО ОБРАЗОВАНИЯ ГОРОДСКОЙ ОКРУГ ЛЮБЕРЦЫ МОСКОВСКОЙ ОБЛАСТИ (подробнее) ООО "Трамонтана" (подробнее) ФКУ "Федеральное управление автомобильных дорог "Центральная Россия" Федерального дорожного агентства"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