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Архангельской области от 06.12.2021, оставленным без изменения постановлением Четырнадцатого арбитражного апелляционного суда от 11.04.2022 и постановлением Арбитражного суда Северо-Западного округа от 10.08.2022, в удовлетворении заявления отказано. В кассационной жалобе ФИО1 просит об отмене судебных актов, ссылаясь на ненадлежащие оценку обстоятельств, связанных с приобретением замещающего жилья и наделением его исполнительским иммунитетом, вывод о составе семьи.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разрешение в рамках другого спора вопроса об исполнительском иммунитете в отношении другого жилого помещения, поэтому отказали в удовлетворении заявления.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Арбитражный суд Северо-Западного округа (подробнее) АС Архангельской области (подробнее) ООО "ФАБИАН" (подробнее) Отдел Федеральной службы судебных приставов по Ломоносовскому округу г. Архангельска (подробнее) ПАО Банк ВТБ (подробнее) ПАО Банк "Финансовая Корпорация Открытие" (подробнее) ПАО НАЦИОНАЛЬНЫЙ БАНК "ТРАСТ" (подробнее) Управление Федеральной налоговой службы по Архангельской области (подробнее) ф/у Мешалкин С.Н. (подробнее) Четырнадцатый арбитражный апелляционный суд (подробнее) Судьи дела: Ксенофонтова Н.А. (судья) Последние документы по делу: Определение от 11 мая 2023 г. по делу № А05-4662/2018 Определение от 14 ноября 2022 г. по делу № А05-4662/2018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