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02.06.2022, оставленным без изменения постановлением Тринадцатого арбитражного апелляционного суда от 31.08.2022, заявление удовлетворено. Арбитражный суд Северо-Западного округа постановлением от 04.01.2023 отменил определение от 02.06.2022 и постановление апелляционного суда от 31.08.2022 и отказал в удовлетворении заявления в связи с истечением срока исковой давности. В кассационной жалобе ФИО1 просит об отмене постановления окружного суда, ссылаясь на неправильное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нижестоящими судами норм права об исковой давности к исследованным обстоятельствам совершения сделки, поэтому отменил их судебные акты в силу статей 286 , 287 Арбитражного процессуального кодекса Российской Федерации и, руководствуясь пунктом 2 статьи 181 Гражданского кодекса Российской Федерации, пунктом 2 статьи 61.2 Федерального закона от 26.10.2002 № 127-ФЗ «О несостоятельности (банкротстве)», принял новое решение.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Ф/у Лысенко Валентин Владимирович (подробнее) Иные лица: АССОЦИАЦИЯ "МЕЖРЕГИОНАЛЬНАЯ САМОРЕГУЛИРУЕМАЯ ОРГАНИЗАЦИЯ ПРОФЕССИОНАЛЬНЫХ АРБИТРАЖНЫХ УПРАВЛЯЮЩИХ" (подробнее) ГУ Управление по вопросам миграции МВД по СПб и Лен.обл. (подробнее) КОМИТЕТ ПО ДЛЕАМ ЗАПИСИ АКТОВ ГРАЖДАНСКОГО СОСТОЯНИЯ (подробнее) Лысенко А.В. в лице ф/у Агапова А.А. (подробнее) Лысенко В.В. в лице ф/у Агапова А.А. (подробнее) МИФНС №19 (подробнее) Союз АУ "СРО "Северная Столица" (подробнее) СРО "Союз арбитражных управляющих "Возрождение" (подробнее) ФГБУ "Федеральная кадастровая палата Федеральной службы государственной регистрации, кадастра и картографии"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