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(согласно оттиску почтового штемпеля на конверте) 18.04.2023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в рамках обособленного спора по делу № А22-4307/2016 является постановление Арбитражного суда Северо-Кавказского округа от 21.10.2022, вступившее в законную силу, согласно части 5 статьи 289 АПК РФ , со дня его принятия – 21.10.2022, следовательно, двухмесячный срок на подачу кассационной жалобы истек 21.12.2022, тогда как жалоба подана 18.04.2023 (фактически за четыре дня до истечения шестимесячного срока). Одновременно с подачей жалобы ФИО1 заявлено ходатайство о восстановлении пропущенного процессуального срока. В качестве причины пропуска срока указано отсутствие сведений об обжалуемом судебном акте. Между тем, указанное обстоятельство не является уважительной причиной пропуска срока, установленного статьей 291.2 АПК РФ , поскольку ФИО1 является должником в деле о его несостоятельности (банкротстве), обладает процессуальными правами и несет риски совершения (несовершения) процессуальных действий; окружной суд рассматривал в судебном заседании кассационную жалобу ФИО1; информация о принятом судебном акте размещена судом кассационной инстанции своевременно – обжалуемое постановление окружного суда опубликовано в информационно-телекоммуникационной сети «Интернет» 22.10.2022 и с момента публикации судебного акта заявитель имел достаточный промежуток времени (два месяца) для подготовки и подачи кассационной жалобы в предусмотренный процессуальным законодательством срок. Лицо, ходатайствующее о восстановлении пропущенного срока, должно не только указать причины его пропуска, но и представить доказательства невозможности совершить соответствующее процессуальное действие в установленный срок.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Иных доводов и доказательств, свидетельствующих об уважительности причин пропуска срока подачи жалобы, в ходатайстве не приведено.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удовлетворении ходатайства о восстановлении пропущенного процессуального срока подачи кассационной жалобы на определение Арбитражного суда Республики Калмыкия от 30.05.2022 по делу № А22-4307/2016, постановление Шестнадцатого арбитражного апелляционного суда от 10.08.2022 и постановление Арбитражного суда Северо-Кавказского округа от 21.10.2022 по тому же делу. Кассационную жалобу возвратить без рассмотрения по существу. Судья Верховного Суда Российской Федерации Зарубина Е.Н. Суд: Верховный Суд РФ (подробнее) Истцы: Министерство по земельным и имущественным отношениям Республики Калмыкия (подробнее) ОАО Северо-Кавказский банк "Сбербанк России" (подробнее) ООО "PRОФотоцентр" (подробнее) ПАО "Сбербанк России" в лице филиала Калмыцкого отделения №8579 (подробнее) Иные лица: ИФНС России по г.Элиста (подробнее) ИФНС России по г. Элисте (подробнее) МРЭО ГИБДД МВД РК (подробнее) Управление Федеральной службы судебных приставов по Республике Калмыкия (подробнее) УФССП по РК (подробнее) ФЕДЕРАЛЬНОЕ КАЗЕННОЕ УЧРЕЖДЕНИЕ "ЦЕНТР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ПО РЕСПУБЛИКЕ КАЛМЫКИЯ" (подробнее) ф/у Манукян Р.М.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