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КОММЕРЧЕСКИЙ БАНК «ИНТЕРПРОМБАНК»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к/у АО КБ "Интерпромбанк" ГК АСВ (подробнее) КУИН СТРИТ ФАЙНЭНС ЛТД. (QUEEN STREET FINANCE LTD.) (подробнее) Ответчики: ООО "Афипский нефтеперерабатывающий завод"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