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Кольцовской таможне имени В.А. Сорокина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НАУЧНО-ПРОИЗВОДСТВЕННАЯ КОРПОРАЦИЯ УРАЛВАГОНЗАВОД ИМЕНИ Ф.Э. ДЗЕРЖИНСКОГО (подробнее) АО ПРОИЗВОДСТВЕННОЕ ОБЪЕДИНЕНИЕ УРАЛЬСКИЙ ОПТИКО-МЕХАНИЧЕСКИЙ ЗАВОД ИМЕНИ Э. С. ЯЛАМОВА (подробнее) Ответчики: КОЛЬЦОВСКАЯ ТАМОЖНЯ ИМЕНИ В.А. СОРОКИНА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