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Семнадцатого арбитражного апелляционного суда от 11.10.2022 и постановление Арбитражного суда Уральского округа от 21.12.2022 по делу № А71-17642/2018 восстановить. Судья Е.С. Корнелюк Суд: Верховный Суд РФ (подробнее) Истцы: АО "Банк Русский Стандарт" (подробнее) Кредитный патребительскимй кооператив граждан "Партнер" (подробнее) ООО "Аудиторская фирма "Мир"" (подробнее) ООО "Служба взыскания долгов" (подробнее) ООО "Экспресс-Кредит" (подробнее) ПАО "Восточный экспресс банк" (подробнее) Иные лица: НП "Межрегиональная саморегулируемая организация профессиональных арбитражных управляющих "Альянс управляющих" (подробнее) САУ СРО "ДЕЛО" (подробнее) Управление федеральной налоговой службы по Удмуртской Республике (подробнее) Судьи дела: Корнелюк Е.С. (судья) (подробнее) Последние документы по делу: Определение от 21 апреля 2023 г. по делу № А71-17642/2018 Определение от 3 марта 2023 г. по делу № А71-17642/2018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