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Арбитражным судом города Санкт-Петербурга и Ленинградской областирассмотрены объединенные уточненные заявления кредиторовПАО «Балтийский Банк» (замененного в порядке процессуального правопреемства на АО «Альфа-Банк») и ПАО «Сбербанк России» о признании недействительными сделок должника по отчуждению недвижимого имущества и транспортных средств, заключенных с ФИО2 в период с 18.02.2015 по 06.05.2015, и применении последствий их недействительности в виде возврата имущества в конкурсную массу должника, взыскании с ФИО2 в пользу должника стоимости транспортного средства сумме 1 400 000 рублей. К участию в обособленном споре в качестве третьего лица, не заявляющего самостоятельных требований относительно предмета спора, привлечен ФИО3. Определением Арбитражного суда города Санкт-Петербурга и Ленинградской области от 02.02.2020, оставленным без изменения постановлением Тринадцатого арбитражного апелляционного суда от 22.06.2020, в удовлетворении заявлений кредиторов отказано. Постановлением Арбитражного суда Северо-Западного округаот 08.10.2020 указанные судебные акты отменены, обособленный спор направлен на новое рассмотрение в Арбитражный суд города Санкт-Петербурга и Ленинградской области. При новом рассмотрении спора определением Арбитражного суда города Санкт-Петербурга и Ленинградской области от 19.07.2021 заявления кредиторов АО «Альфа-Банк» и ПАО «Сбербанк России» удовлетворены частично: признаны недействительными договор купли-продажи от 20.03.2015 земельного участка общей площадью 1375 кв.м; договор купли-продажиот 06.05.2015 жилого дома общей площадью 328,3 кв.м, земельного участка общей площадью 1609 кв.м, здания общей площадью 57,8 кв.м, здания общей площадью 28,8 кв.м; договор купли-продажи от 18.02.2015 транспортного средства – автомобиля INFINITI FX50 SPORT, 2008 года выпуска; договор купли-продажи от 18.02.2015 транспортного средства – автомобиля LAND ROVER Defender, год выпуска 2008; договор купли-продажи от 18.02.2015 транспортного средства – прицепа МЗСА 817711; договор купли-продажиот 18.02.2015 транспортного средства – прицепа для перевозки автомобилей МЗСА 852111; договор купли-продажи от 05.03.2015 транспортного средства – снегохода YAMAHA RX 10ST; договор купли-продажи от 19.02.2015 в части отчуждения нежилого помещения (автостоянки) общей площадью 40,9 кв.м, и применены последствия недействительности сделок в виде обязанияФИО2 возвратить в конкурсную массу должника спорное имущество, за исключением автомобиля INFINITI FX50 SPORT, взыскав с ФИО2 в конкурсную массу должника денежную компенсацию стоимости указанного автомобиля в размере 1 400 000 рублей; в удовлетворении заявлений кредиторов в остальной части – признании недействительным заключенного с ФИО2 договора купли-продажи квартиры от 19.02.2015 общей площадью 118,2 кв.м отказано. Постановлением Тринадцатого арбитражного апелляционного судаот 30.11.2021 определение суда первой инстанции оставлено без изменения. Арбитражный суд Северо-Западного округа постановлениемот 14.02.2022 принятые при новом рассмотрении спора судебные акты оставил без изменения. ФИО1 и ФИО2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по правилам статьи 71 Арбитражного процессуального кодекса Российской Федерации, а также оценив спорные сделки на предмет наличия признаков их недействительности, предусмотренных статьями 10 и 168 Гражданского кодекса Российской Федерации, признав ФИО2 и должника заинтересованными лицами, учитывая отсутствие доказательств фактической возможности оплатыФИО2 приобретенного имущества, суды пришли к выводу, что приведенные обстоятельства свидетельствуют об отчуждении должником имущества в пользу ответчицы в отсутствие с ее стороны встречного предоставления, при злоупотреблении сторонами правом, с целью вывода активов из собственности должника во избежание обращения на них взыскания по обязательствам перед кредиторами (за исключением сделки в отношении квартиры, распространив на нее исполнительский иммунитет), в результате совершения спорных сделок был причинен вред имущественным правам кредиторов должника, выразившийся в уменьшении его активов, за счет которых могли быть удовлетворены требования кредиторов. Доводы, изложенные в кассационных жалобах,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 основаны на неверном толковании заявителем норм материального права,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и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13 ААС (подробнее) АО "Альфа-Банк" (подробнее) АО "ЮниКредит Банк" (подробнее) Ассоциация КА "Профессионал", адвокату А.П.Ухановой (подробнее) Ассоциация коллегии адвокатов "Профессионал" Уханову А.П. (подробнее) АССОЦИАЦИЯ "МОСКОВСКАЯ САМОРЕГУЛИРУЕМАЯ ОРГАНИЗАЦИЯ ПРОФЕССИОНАЛЬНЫХ АРБИТРАЖНЫХ УПРАВЛЯЮЩИХ" (подробнее) АССОЦИАЦИЯ "МСПОАУ" (подробнее) а/у Кекин А.А. (подробнее) ГИБДД МВД по Республике Карелия (подробнее) Городское учреждение судебной экспертизы (подробнее) ГУ по вопросам миграции МВД России (подробнее) ИФНС по городу Петрозаводск (подробнее) МВД по Республике Карелия (подробнее) Миграционная Служба Республики Карелия Территориальный Орган Министерства по делам федерации, национальной и миграционной политике РФ (подробнее) Мировой судья Б.В. Цепляев (подробнее) МИРОВОМУ СУДЬЕ СУДЕБНОГО УЧАСТКА ПРИОНЕЖСКОГО РАЙОНА Г. ПЕТРОЗАВОДСКА ЦЕПЛЯЕВУ БОРИСУ ВАЛЕНТИНОВИЧУ (подробнее) МРУ Росфинмониторинга по СЗФО (подробнее) НП СОАУ "Меркурий" (подробнее) ООО / "Йота" (подробнее) ООО /к/у "САТ" Чукину М.М. (подробнее) ООО "Райффайзенбанк" (подробнее) ООО / "САТ" (подробнее) ООО "САТ" В ЛИЦЕ К/У ЧУКИНА М.М. (подробнее) ООО "Центр судебной экспертизы" (подробнее) Отдел УФМС России по Республике Карелия в городе Петрозаводске (подробнее) ПАО "Балтийский Банк" (подробнее) ПАО "Сбербанк России" (подробнее) ПАО "СБЕРБАНК РОССИИ" в лице Карельского отделения №8628 (подробнее) ПетроЭксперт (подробнее) Посольство Соединенных Штатов Америки в Москве (подробнее) Тринадцатый арбитражный апелляционный суд (подробнее) Управление записи актов гражданского состояния Республики Карелия (подробнее) Управление по вопросам миграции МВД по Республике Карелия (подробнее) Управление по вопросам миграции МВД России по Республике Башкортостан (подробнее) Управление Росреестра по Республике Карелия (подробнее) Управление Росреестра по Санкт-Петербургу (подробнее) Управление Федеральной службы государственной регистрации, кадастра и картографии по городу Санкт-Петербургу (подробнее) Управление Федеральной службы государственной регистрации,кадастра и картографии по Москве (подробнее) Управление Федеральной службы государственной регистрации, кадастра и картографии по Республике Карелия (подробнее) УФНС по Санкт-Петербургу (подробнее) ФБУ "Северо-Западный региональный центр судебной эксертизы" (подробнее) ФБУ СЕВЕРОЗАПАДНЫЙ РЦСЭ МИНЮСТА РОССИИ (подробнее) ФГБУ Эксперту "Северо-Западный региональный центр судебной эксертизы" Невелич Г.Б. (подробнее) ФГБУ Эксперту СЕВЕРОЗАПАДНЫЙ РЦСЭ МИНЮСТА РОССИИ Невелич Г.Б. (подробнее) Федеральная служба по финансовому мониторингу (подробнее) ФКУ "ГИАЦ МВД" (подробнее) Ф/у Зобина О.Ю. Кекин Андрей Алексеевич (подробнее) Ф/у Кекин А.А. (подробнее) ф/у Федоров Ю.В. (подробнее) ф/у Федоров Юрий Владимирович (подробнее) Последние документы по делу: Определение от 19 апреля 2023 г. по делу № А56-63284/2016 Определение от 3 июня 2022 г. по делу № А56-63284/2016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