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 Страховых Выплат» удовлетворить. Предоставить обществу с ограниченной ответственностью «Центр Страховых Выплат»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