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«Торгово-строительная корпорация»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"СК Квартал" (подробнее) Ответчики: ООО "Торгово-строительная корпорация" (подробнее) Иные лица: Межрайонной инспекции Федеральной налоговой службы №2 по Рязанской области (подробнее) Межрайонной инспекции Федеральной налоговой службы №3 по Рязанской области (подробнее) Отдел адресно-справочной работы УВМ УМВД России по Ярославской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