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14.02.2022 ФИО2 признан несостоятельным (банкротом), в отношении него введена процедура реализации имущества. Не согласившись с указанным судебным актом, ФИО1 обратился в Восемнадцатый арбитражный апелляционный суд с апелляционной жалобой. Определением Восемнадцатого арбитражного апелляционного суда от 14.06.2022 апелляционная жалоба заявителя возвращена на основании пункта 1 части 1 статьи 264 Арбитражного процессуального кодекса Российской Федерации. Арбитражный суд Уральского округа постановлением от 24.11.2022 определение суда апелляционной инстанции оставил без изменения. ФИО1 обратился в Судебную коллегию Верховного Суда Российской Федерации с кассационной жалобой на определение суда апелляционной инстанции и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Возвращая апелляционную жалобу на основании пункта 1 части 1 статьи 264 Арбитражного процессуального кодекса Российской Федерации, апелляционный суд руководствовался положениями Федерального закона от 26.10.2002 № 127-ФЗ «О несостоятельности (банкротстве)» и исходил из того, что заявитель не является ни лицом, участвующим в настоящем деле о банкротстве, ни лицом, чьи права и интересы затронуты обжалуемым судебным актом.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согласился с выводами суда апелляционной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"ДОМ.РФ" (подробнее) Дегтерёв Владимир Валерьевич (подробнее) ПАО "Совкомбанк" (подробнее) Иные лица: Союз "Саморегулируемая организация "Гильдия арбитражных управляющих" (подробнее) Финансовый управляющий Багиев Р.А.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