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ФИО1 и ФИО2 обратились в суд с заявлением о привлечении ФИО3 (руководителя кооператива), ФИО4 (руководителя Комсомольского филиала кооператива), ФИО5, ФИО6, ФИО7, ФИО8 (членов правления кооператива) к субсидиарной ответственности по обязательствам должника; конкурсный управляющий должником ФИО9 обратился с заявлением о привлечении к субсидиарной ответственности ассоциацию «Саморегулируемая организация «Национальное содружество кредитных кооперативов «Содействие» и арбитражного управляющего ФИО10. Определением Арбитражного суда Хабаровского края от 09.03.2021 заявления кредиторов и конкурсного управляющего объедены в одно производство для совместного рассмотрения. Определением Арбитражного суда Хабаровского края от 31.03.2022, оставленным без изменения постановлениями Шестого арбитражного апелляционного суда от 03.07.2022 и Арбитражного суда Дальневосточного округа от 13.09.2022, в удовлетворении заявлений отказано. В кассационной жалобе, поданной в Верховный Суд Российской Федерации, заявители просят отменить названые судебные акты и направить дело на новое рассмотрение. 13.01.2023 материалы дела № А73-15033/2018 были истребованы в Арбитражном суде Хабаровского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статьями 9 , 61.11 , 61.12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установив фактические обстоятельства по делу, пришли к выводу о недоказанности совокупности условий, необходимой для привлечения руководителей и членов правления кооператива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Доводы, изложенные в настоящей жалобе, были предметом изучения судов, получили надлежащую правовую оценку, отклонены как несостоятельные с подробным изложением мотивов отклонения.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а/у Щеткин Дмитрий Олегович (подробнее) КРЕДИТНЫЙ "ПРИАМУРЬЕ" (подробнее) Иные лица: ИФНС по Центральному району г.Хабаровска (подробнее) Представитель по доверенности Гуляева А.Г. (подробнее) Северо-Западный филиал СРО "НСКК"Содействие" (подробнее) Чернова С.И, Алямкина И.А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