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автономному дошкольному образовательному учреждению «Детский сад № 3 комбинированного вида»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