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Свердловской области обратилась ФИО1 с заявлением о взыскании с ФИО3 220 000 рублей судебных расходов на оплату услуг представителя, 29 208 рублей 60 копеек дополнительных расходов, 2 068 рублей 49 копеек почтовых расходов. Определением Арбитражного суда Свердловской области от 17.05.2022 заявление удовлетворено частично, с ФИО3 в пользу ФИО1 взыскано 195 277 рублей 09 копеек судебных расходов; в удовлетворении заявления в остальной части отказано. Постановлением Семнадцатого арбитражного апелляционного суда от 27.07.2022 определение суда первой инстанции изменено, с ФИО3 в пользу ФИО1 взыскано 55 277 рублей 09 копеек судебных расходов; в удовлетворении заявления в остальной части отказано. Арбитражный суд Уральского округа постановлением от 24.11.2022 постановление суда апелляционной инстанции оставил без изменения. ФИО1 обратилась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Установив, что в рамках обособленного спора ФИО1 является заинтересованным лицом с правами ответчика; по итогам рассмотрения спора судебные акты приняты в пользу ФИО1; обособленный спор был инициирован финансовым управляющим, который самостоятельно подал в суд заявление об оспаривании сделок должника, и именно финансовый управляющий являлся процессуальным истцом по спору и активно поддерживал заявленные им требования; ФИО3 была одним из инициаторов рассмотрения спора в апелляционной и кассационной инстанциях; учитывая конкретные обстоятельства спора, критерии определения судебных расходов, суд апелляционной инстанции, выводы которого поддержал окружной суд, признал расходы на оплату услуг представителя на стадии апелляционного и кассационного производств в сумме 55 277 рублей 09 копеек соответствующими принципам разумности и справедливости.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ЗАО ПУБЛИЧНОЕ АКЦИОНЕРНОЕ ОБЩЕСТВО СБЕРБАНК РОССИИ (подробнее) Иные лица: АНО АССОЦИАЦИЯ МОСКОВСКАЯ САМОРЕГУЛИРУЕМАЯ ОРГАНИЗАЦИЯ ПРОФЕССИОНАЛЬНЫХ АРБИТРАЖНЫХ УПРАВЛЯЮЩИХ (подробнее) АНО СОЮЗ САМОРЕГУЛИРУЕМАЯ ОРГАНИЗАЦИЯ АРБИТРАЖНЫХ УПРАВЛЯЮЩИХ АЛЬЯНС (подробнее) ИП Меркушев Денис Владимирович (подробнее) Межрайонная инспекция Федеральной налоговой службы №32 по Свердловской области (подробнее) Союз Межрегиональный центр арбитражных управляющих (подробнее) Союз "Саморегулируемая организация арбитражных управляющих Северо-Запада" (подробнее) СОЮЗ "УРАЛЬСКАЯ САМОРЕГУЛИРУЕМАЯ ОРГАНИЗАЦИЯ АРБИТРАЖНЫХ УПРАВЛЯЮЩИХ"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