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арбитражным управляющим ФИО2 заявлено требование о взыскании с ООО УК «На Ленина» 65 000 рублей судебных расходов на оплату услуг представителя, связанных с рассмотрением в суде жалобы кредитора на действия (бездействие) финансового управляющего. Определением Арбитражного суда Красноярского края от 02.02.2022 заявление удовлетворено в части взыскания 35 000 рублей судебных расходов, в удовлетворении заявления в остальной части отказано. Постановлением Третьего арбитражного апелляционного суда от 01.04.2022 определение суда первой инстанции изменено; заявление удовлетворено в части взыскания 25 000 рублей; производство по заявлению ФИО2 о взыскании судебных расходов в сумме 15 000 рублей за рассмотрение дела в суде апелляционной инстанции прекращено. Арбитражный суд Восточно-Сибирского округа постановлением от 24.05.2022 постановление суда апелляционной инстанции оставил без изменения. ООО УК «На Ленина»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расходов, суды учли критерии отнесения расходов к судебным издержкам, связанным с рассмотрением дела в арбитражном суде, характер и сложность спора, объем фактически оказанных услуг, критерии разумности и справедливости, баланс интересов сторон и руководствовались положениями статей 101 , 106 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финансовый управляющий Афанасьева А.З (подробнее) финансовый управляющий должника Дятловой М.П. - Афанасьева А.З (подробнее) Иные лица: ГУ Управление по вопросам миграциии МВД России по г. Москве (подробнее) ГУ Управление по вопросам миграциии МВД России по Красноярскому краю (подробнее) МИФНС №23 по КК (подробнее) ООО УК На Ленина (подробнее) ОСП №1 по Советскому району г. Красноярска (подробнее) Третий ААС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