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и обществу с ограниченной ответственностью Специализированный застройщик «ЗР Инвест»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МУНИЦИПАЛЬНОГО ОБРАЗОВАНИЯ ГОРОДСКОЙ ОКРУГ ГОРОД-КУРОРТ СОЧИ КРАСНОДАРСКОГО КРАЯ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