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«Норд Стар»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"НОРД СТАР" (подробнее) Ответчики: Инспекция государственного строительного надзора Камчатского края (подробнее) Матюшина К.С. - инспектор по государственному контролю (надзору) Инспекции ГСН Камчатского края (подробнее) Иные лица: Арбитражный суд Дальневосточного округа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