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15.12.2020, оставленным без изменения постановлением Шестнадцатого арбитражного апелляционного суда от 03.03.2021, иск общества удовлетворен. Арбитражный суд Северо-Кавказского округа постановлением от 11.06.2021 названные судебные акты отменил, дело направил на новое рассмотрение в Арбитражный суд Ставропольского края. В кассационной жалобе конкурсный управляющий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судебным приставом-исполнителем на основании исполнительного листа ФС № 020336505, выданного Арбитражным судом Ставропольского края по делу № А63-11448/2015 о признании общества несостоятельным (банкротом), в отношении бывшего руководителя (генерального директора) общества – ФИО3 возбуждено исполнительное производство № 23262/18/26041-ИП. Постановлением судебного пристава-исполнителя от 04.10.2018 исполнительное производство №23262/18/26041-ИП окончено, исполнительный лист возвращен взыскателю, в связи с невозможностью установления местонахождения должника, его имущества либо получения сведений о наличии принадлежащих ему денежных средств и иных ценностей, находящихся на счетах, во вкладах или на хранении в кредитных организациях. В обоснование иска общество ссылается на утрату возможности исполнения решения по причине противоправного бездействия судебного пристава-исполнителя. Удовлетворяя иск общества, суды первой и апелляционной инстанций, приняв во внимание условия заключенного банком и ФССП России Соглашения о порядке электронного документооборота от 22.12.2011 № 12/11-21/90-00/312, пояснения налогового органа относительно порядка получения сведений в Единой системе межведомственного электронного взаимодействия, обстоятельства, установленные по итогам рассмотрения дел №№ А40-155900/2019 и А40-185037/2019, исходили из того, что в результате допущенного судебным приставом-исполнителем незаконного бездействия утрачена реальная возможность фактического полного исполнения исполнительного документа. Судебные инстанции установили, что судебным приставом-исполнителем не учтены в должной мере особенности использования систем электронного документооборота, использована ненадлежащая форма запроса, не направлены запросы на бумажном носителе. Отменяя принятые по делу судебные акты и направляя дело на новое рассмотрение, суд кассационной инстанции пришел к выводу о неполном установлении судами всех значимых обстоятельств дела. В частности, суд округа установил, что при рассмотрении спора судами сделаны преждевременные выводы о противоправности бездействия судебного пристава-исполнителя, наличии его вины в утрате возможности исполнения и прямой причинно-следственной связи между возникшими у общества убытками и действиями (бездействием) судебного пристава-исполнителя.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обосновывающие свою правовую позицию по делу.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общества с ограниченной ответственностью «ЛогистикРегион»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конкурсный управляющий "ЛОГИСТИКРЕГИОН" Ерошкин Д.В. (подробнее) ООО "ЛОГИСТИКРЕГИОН" (подробнее) ООО "ЛогистикРкгион" (подробнее) ООО "ЛогистикРкгион" в лице к/у Ерошкина Д.В. (подробнее) Ответчики: Ленинский районный отдел службы судебных приставов по г. Ставрополю (подробнее) РФ в лице ФССП России (подробнее) Судебный приста-исполнитель Ленинского РОСП г. Ставрополя М.С. Тур (подробнее) Иные лица: ПАО "Сбербанк России" (подробнее) Судебный пристав-исполнитель Ленинского РОСП г. ставрополь УФССП России по СК Тур М.С. (подробнее) Суднбный пристав- исполнитель Ленинского РОСП г. Ставрополя УФССП по СК Тур М.С. (подробнее) Управление Федеральной службы судебных приставов по Ставропольскому краю (подробнее) УФССП по Ставропольскому краю (подробнее) Федеральная налоговая служба России (подробнее) Федеральная служба судебных приставов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