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дело не истребовано, ходатайство о приостановлении исполнения судебных актов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финансов Российской Федерации в лице Управления Федерального казначейства по Приморскому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города Владивостока (подробнее) Ответчики: Министерство финансов Российской Федерации (подробнее) УПРАВЛЕНИЕ ФЕДЕРАЛЬНОГО КАЗНАЧЕЙСТВА ПО ПРИМОРСКОМУ КРАЮ (подробнее) Иные лица: Арбитражный суд Дальневосточного округа (подробнее) Ленинский районный суд (подробнее) Первомайский районный суд (подробнее) Первореченский районный суд (подробнее) Советский районный суд г. Владивостока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