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«СУЭК-Красноярск»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"РАЗРЕЗ БЕРЕЗОВСКИЙ" (подробнее) АО "СУЭК-КРАСНОЯРСК" (подробнее) Ответчики: ООО "КрасТехноМет" (подробнее) Иные лица: Арбитражный суд Красноярского края (подробнее) ООО "КАРТА ПЛЮС М" (подробнее) ООО "Центр сертификации "Гарантия качества"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