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«Приморские коммунальные системы» удовлетворить. Предоставить обществу с ограниченной ответственностью «Приморские коммунальные системы»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ИП СМОЛИК СВЕТЛАНА ПЕТРОВНА (подробнее) Ответчики: ООО "Приморские коммунальные системы" (подробнее) Иные лица: ИП Смолик Михаил Юрьевич (подробнее) МИФНС №15 по ПК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